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BB01CC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7 декабря</w:t>
      </w:r>
      <w:r w:rsidR="008F1C07">
        <w:rPr>
          <w:b/>
          <w:bCs/>
          <w:sz w:val="26"/>
          <w:szCs w:val="26"/>
        </w:rPr>
        <w:t xml:space="preserve"> </w:t>
      </w:r>
      <w:r w:rsidR="00376210">
        <w:rPr>
          <w:b/>
          <w:bCs/>
          <w:sz w:val="26"/>
          <w:szCs w:val="26"/>
        </w:rPr>
        <w:t>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432C1">
      <w:pPr>
        <w:pStyle w:val="Default"/>
        <w:spacing w:before="240" w:after="24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EC170C" w:rsidRDefault="009423F3" w:rsidP="005F7469">
      <w:pPr>
        <w:suppressAutoHyphens/>
        <w:spacing w:before="120"/>
        <w:jc w:val="both"/>
        <w:rPr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5="http://schemas.microsoft.com/office/word/2012/wordml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 за январь-</w:t>
      </w:r>
      <w:r w:rsidR="00BB01CC">
        <w:rPr>
          <w:sz w:val="28"/>
          <w:szCs w:val="28"/>
        </w:rPr>
        <w:t>октябрь</w:t>
      </w:r>
      <w:r w:rsidR="008F5E7E" w:rsidRPr="00EC170C">
        <w:rPr>
          <w:sz w:val="28"/>
          <w:szCs w:val="28"/>
        </w:rPr>
        <w:t xml:space="preserve"> </w:t>
      </w:r>
      <w:r w:rsidR="00FD73EA" w:rsidRPr="00EC170C">
        <w:rPr>
          <w:sz w:val="28"/>
          <w:szCs w:val="28"/>
        </w:rPr>
        <w:t xml:space="preserve">2021 года </w:t>
      </w:r>
      <w:r w:rsidR="007B1274" w:rsidRPr="00EC170C">
        <w:rPr>
          <w:sz w:val="28"/>
          <w:szCs w:val="28"/>
        </w:rPr>
        <w:t>по сравнению с соответствующим перио</w:t>
      </w:r>
      <w:r w:rsidR="008F5E7E" w:rsidRPr="00EC170C">
        <w:rPr>
          <w:sz w:val="28"/>
          <w:szCs w:val="28"/>
        </w:rPr>
        <w:t xml:space="preserve">дом предыдущего года составил </w:t>
      </w:r>
      <w:r w:rsidR="003F460B">
        <w:rPr>
          <w:sz w:val="28"/>
          <w:szCs w:val="28"/>
        </w:rPr>
        <w:t>110</w:t>
      </w:r>
      <w:r w:rsidR="007B1274" w:rsidRPr="00EC170C">
        <w:rPr>
          <w:sz w:val="28"/>
          <w:szCs w:val="28"/>
        </w:rPr>
        <w:t>%. В организациях водоснабжения, водоотведения, организациях сбора и утилизации отходов, деятельности по ликвидации загрязнений индекс производства вырос</w:t>
      </w:r>
      <w:r w:rsidR="007B1274" w:rsidRPr="00EC170C">
        <w:rPr>
          <w:sz w:val="28"/>
          <w:szCs w:val="28"/>
        </w:rPr>
        <w:br/>
        <w:t>на</w:t>
      </w:r>
      <w:r w:rsidR="00D210D0" w:rsidRPr="00EC170C">
        <w:rPr>
          <w:sz w:val="28"/>
          <w:szCs w:val="28"/>
        </w:rPr>
        <w:t xml:space="preserve"> </w:t>
      </w:r>
      <w:r w:rsidR="008E6E06">
        <w:rPr>
          <w:sz w:val="28"/>
          <w:szCs w:val="28"/>
        </w:rPr>
        <w:t>33,3</w:t>
      </w:r>
      <w:r w:rsidR="007B1274" w:rsidRPr="00EC170C">
        <w:rPr>
          <w:sz w:val="28"/>
          <w:szCs w:val="28"/>
        </w:rPr>
        <w:t>%, обеспечения электрической энергией, газом и паром, кон</w:t>
      </w:r>
      <w:r w:rsidR="008F5E7E" w:rsidRPr="00EC170C">
        <w:rPr>
          <w:sz w:val="28"/>
          <w:szCs w:val="28"/>
        </w:rPr>
        <w:t xml:space="preserve">диционирования воздуха – на </w:t>
      </w:r>
      <w:r w:rsidR="008E6E06">
        <w:rPr>
          <w:sz w:val="28"/>
          <w:szCs w:val="28"/>
        </w:rPr>
        <w:t>16,8</w:t>
      </w:r>
      <w:r w:rsidR="007B1274" w:rsidRPr="00EC170C">
        <w:rPr>
          <w:sz w:val="28"/>
          <w:szCs w:val="28"/>
        </w:rPr>
        <w:t>%, в секторе обра</w:t>
      </w:r>
      <w:r w:rsidR="00133748" w:rsidRPr="00EC170C">
        <w:rPr>
          <w:sz w:val="28"/>
          <w:szCs w:val="28"/>
        </w:rPr>
        <w:t xml:space="preserve">батывающих производств – на </w:t>
      </w:r>
      <w:r w:rsidR="008E6E06">
        <w:rPr>
          <w:sz w:val="28"/>
          <w:szCs w:val="28"/>
        </w:rPr>
        <w:t>9,4</w:t>
      </w:r>
      <w:r w:rsidR="007B1274" w:rsidRPr="00EC170C">
        <w:rPr>
          <w:sz w:val="28"/>
          <w:szCs w:val="28"/>
        </w:rPr>
        <w:t>%</w:t>
      </w:r>
      <w:r w:rsidR="008B1554" w:rsidRPr="00EC170C">
        <w:rPr>
          <w:sz w:val="28"/>
          <w:szCs w:val="28"/>
        </w:rPr>
        <w:t>, в организациях по доб</w:t>
      </w:r>
      <w:r w:rsidR="005A4A0F" w:rsidRPr="00EC170C">
        <w:rPr>
          <w:sz w:val="28"/>
          <w:szCs w:val="28"/>
        </w:rPr>
        <w:t xml:space="preserve">ыче полезных ископаемых – на </w:t>
      </w:r>
      <w:r w:rsidR="008E6E06">
        <w:rPr>
          <w:sz w:val="28"/>
          <w:szCs w:val="28"/>
        </w:rPr>
        <w:t>7,5</w:t>
      </w:r>
      <w:r w:rsidR="008B1554" w:rsidRPr="00EC170C">
        <w:rPr>
          <w:sz w:val="28"/>
          <w:szCs w:val="28"/>
        </w:rPr>
        <w:t>%.</w:t>
      </w:r>
    </w:p>
    <w:p w:rsidR="00E761D0" w:rsidRPr="00E761D0" w:rsidRDefault="009423F3" w:rsidP="00E761D0">
      <w:pPr>
        <w:suppressAutoHyphens/>
        <w:jc w:val="both"/>
        <w:rPr>
          <w:sz w:val="32"/>
          <w:szCs w:val="32"/>
        </w:rPr>
      </w:pPr>
      <w:r w:rsidRPr="00E761D0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4866640</wp:posOffset>
            </wp:positionV>
            <wp:extent cx="628015" cy="632460"/>
            <wp:effectExtent l="0" t="0" r="635" b="0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89" w:rsidRPr="00E761D0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D210D0" w:rsidRPr="00E761D0">
        <w:rPr>
          <w:b/>
          <w:spacing w:val="-8"/>
          <w:sz w:val="28"/>
          <w:szCs w:val="28"/>
        </w:rPr>
        <w:t xml:space="preserve"> </w:t>
      </w:r>
      <w:r w:rsidR="00E761D0" w:rsidRPr="00AC7F97">
        <w:rPr>
          <w:sz w:val="28"/>
          <w:szCs w:val="28"/>
        </w:rPr>
        <w:t>Объем производства продукции сельского хозяйства в октябре 20</w:t>
      </w:r>
      <w:r w:rsidR="00E761D0">
        <w:rPr>
          <w:sz w:val="28"/>
          <w:szCs w:val="28"/>
        </w:rPr>
        <w:t>21 года</w:t>
      </w:r>
      <w:r w:rsidR="00E761D0" w:rsidRPr="00E761D0">
        <w:rPr>
          <w:sz w:val="28"/>
          <w:szCs w:val="28"/>
        </w:rPr>
        <w:t xml:space="preserve"> составил 3 млрд 184 млн рублей, в январе-октябре </w:t>
      </w:r>
      <w:r w:rsidR="00E761D0">
        <w:rPr>
          <w:sz w:val="28"/>
          <w:szCs w:val="28"/>
        </w:rPr>
        <w:t>2021 года</w:t>
      </w:r>
      <w:r w:rsidR="00E761D0" w:rsidRPr="00E761D0">
        <w:rPr>
          <w:sz w:val="28"/>
          <w:szCs w:val="28"/>
        </w:rPr>
        <w:t xml:space="preserve"> - 48 млрд 472 млн рублей (в фактических ценах) и увеличился (в сопоставимой оценке) по сравнению с январем-октябрем 2020</w:t>
      </w:r>
      <w:r w:rsidR="000D41B7">
        <w:rPr>
          <w:sz w:val="28"/>
          <w:szCs w:val="28"/>
        </w:rPr>
        <w:t xml:space="preserve"> года</w:t>
      </w:r>
      <w:r w:rsidR="00E761D0" w:rsidRPr="00E761D0">
        <w:rPr>
          <w:sz w:val="28"/>
          <w:szCs w:val="28"/>
        </w:rPr>
        <w:t xml:space="preserve"> на 0,2% (в январе-октябре 2020</w:t>
      </w:r>
      <w:r w:rsidR="000D41B7">
        <w:rPr>
          <w:sz w:val="28"/>
          <w:szCs w:val="28"/>
        </w:rPr>
        <w:t xml:space="preserve"> года</w:t>
      </w:r>
      <w:r w:rsidR="00E761D0" w:rsidRPr="00E761D0">
        <w:rPr>
          <w:sz w:val="28"/>
          <w:szCs w:val="28"/>
        </w:rPr>
        <w:t xml:space="preserve"> – увеличился на 7%).</w:t>
      </w:r>
    </w:p>
    <w:p w:rsidR="0071558F" w:rsidRPr="0071558F" w:rsidRDefault="000D41B7" w:rsidP="0071558F">
      <w:pPr>
        <w:suppressAutoHyphens/>
        <w:jc w:val="both"/>
        <w:rPr>
          <w:sz w:val="28"/>
          <w:szCs w:val="28"/>
        </w:rPr>
      </w:pPr>
      <w:r w:rsidRPr="0071558F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19EA9B0" wp14:editId="3EE07857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5="http://schemas.microsoft.com/office/word/2012/wordml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71558F">
        <w:rPr>
          <w:b/>
          <w:spacing w:val="-6"/>
          <w:sz w:val="28"/>
          <w:szCs w:val="28"/>
        </w:rPr>
        <w:t xml:space="preserve">Строительство. </w:t>
      </w:r>
      <w:r w:rsidR="0071558F" w:rsidRPr="0071558F">
        <w:rPr>
          <w:sz w:val="28"/>
          <w:szCs w:val="28"/>
        </w:rPr>
        <w:t xml:space="preserve">Объем работ, выполненных по виду деятельности «Строительство», в октябре </w:t>
      </w:r>
      <w:r w:rsidR="0071558F">
        <w:rPr>
          <w:sz w:val="28"/>
          <w:szCs w:val="28"/>
        </w:rPr>
        <w:t>2021 года</w:t>
      </w:r>
      <w:r w:rsidR="0071558F" w:rsidRPr="0071558F">
        <w:rPr>
          <w:sz w:val="28"/>
          <w:szCs w:val="28"/>
        </w:rPr>
        <w:t xml:space="preserve"> составил 7 млрд 693 млн рублей или 97,8% (в сопоставимых ценах) к октябрю 2020</w:t>
      </w:r>
      <w:r w:rsidR="0071558F">
        <w:rPr>
          <w:sz w:val="28"/>
          <w:szCs w:val="28"/>
        </w:rPr>
        <w:t xml:space="preserve"> года</w:t>
      </w:r>
      <w:r w:rsidR="0071558F" w:rsidRPr="0071558F">
        <w:rPr>
          <w:sz w:val="28"/>
          <w:szCs w:val="28"/>
        </w:rPr>
        <w:t xml:space="preserve">, в январе-октябре </w:t>
      </w:r>
      <w:r w:rsidR="0071558F">
        <w:rPr>
          <w:sz w:val="28"/>
          <w:szCs w:val="28"/>
        </w:rPr>
        <w:t>2021 года</w:t>
      </w:r>
      <w:r w:rsidR="0071558F" w:rsidRPr="0071558F">
        <w:rPr>
          <w:sz w:val="28"/>
          <w:szCs w:val="28"/>
        </w:rPr>
        <w:t xml:space="preserve"> – 56 млрд 694 млн рублей или 93% к соответствующему периоду прошлого года.</w:t>
      </w:r>
    </w:p>
    <w:p w:rsidR="00F870C5" w:rsidRPr="00F007B6" w:rsidRDefault="00F007B6" w:rsidP="00AC7F97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F007B6">
        <w:rPr>
          <w:sz w:val="28"/>
          <w:szCs w:val="28"/>
        </w:rPr>
        <w:t xml:space="preserve">В октябре </w:t>
      </w:r>
      <w:r w:rsidR="00AC7F97">
        <w:rPr>
          <w:bCs/>
          <w:sz w:val="28"/>
          <w:szCs w:val="28"/>
        </w:rPr>
        <w:t>2021 года</w:t>
      </w:r>
      <w:r w:rsidRPr="00F007B6">
        <w:rPr>
          <w:sz w:val="28"/>
          <w:szCs w:val="28"/>
        </w:rPr>
        <w:t xml:space="preserve"> организациями всех форм собственности построено 977 новых квартир, в январе-октябре </w:t>
      </w:r>
      <w:r w:rsidR="00AC7F97">
        <w:rPr>
          <w:sz w:val="28"/>
          <w:szCs w:val="28"/>
        </w:rPr>
        <w:t>2021 года</w:t>
      </w:r>
      <w:r w:rsidRPr="00F007B6">
        <w:rPr>
          <w:sz w:val="28"/>
          <w:szCs w:val="28"/>
        </w:rPr>
        <w:t xml:space="preserve"> – 6614 квартир.</w:t>
      </w:r>
    </w:p>
    <w:p w:rsidR="00AC7F97" w:rsidRPr="00AC7F97" w:rsidRDefault="009008B3" w:rsidP="00AC7F97">
      <w:pPr>
        <w:suppressAutoHyphens/>
        <w:jc w:val="both"/>
        <w:rPr>
          <w:sz w:val="28"/>
          <w:szCs w:val="28"/>
        </w:rPr>
      </w:pPr>
      <w:r w:rsidRPr="00AC7F97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143934</wp:posOffset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5="http://schemas.microsoft.com/office/word/2012/wordml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AC7F97">
        <w:rPr>
          <w:b/>
          <w:sz w:val="28"/>
          <w:szCs w:val="28"/>
        </w:rPr>
        <w:t>Торговля.</w:t>
      </w:r>
      <w:r w:rsidR="000252F2" w:rsidRPr="00AC7F97">
        <w:rPr>
          <w:sz w:val="28"/>
          <w:szCs w:val="28"/>
        </w:rPr>
        <w:t xml:space="preserve"> </w:t>
      </w:r>
      <w:r w:rsidR="00AC7F97" w:rsidRPr="00AC7F97">
        <w:rPr>
          <w:sz w:val="28"/>
          <w:szCs w:val="28"/>
        </w:rPr>
        <w:t xml:space="preserve">Оборот розничной торговли в октябре </w:t>
      </w:r>
      <w:r w:rsidR="00AC7F97">
        <w:rPr>
          <w:sz w:val="28"/>
          <w:szCs w:val="28"/>
        </w:rPr>
        <w:t>2021 года</w:t>
      </w:r>
      <w:r w:rsidR="00AC7F97" w:rsidRPr="00AC7F97">
        <w:rPr>
          <w:sz w:val="28"/>
          <w:szCs w:val="28"/>
        </w:rPr>
        <w:t xml:space="preserve"> составил 20 млрд 516 млн рублей или 99,7% (в сопоставимых ценах) к октябрю 2020</w:t>
      </w:r>
      <w:r w:rsidR="00AC7F97">
        <w:rPr>
          <w:sz w:val="28"/>
          <w:szCs w:val="28"/>
        </w:rPr>
        <w:t xml:space="preserve"> года</w:t>
      </w:r>
      <w:r w:rsidR="00AC7F97" w:rsidRPr="00AC7F97">
        <w:rPr>
          <w:sz w:val="28"/>
          <w:szCs w:val="28"/>
        </w:rPr>
        <w:t xml:space="preserve">, в январе-октябре </w:t>
      </w:r>
      <w:r w:rsidR="00AC7F97">
        <w:rPr>
          <w:sz w:val="28"/>
          <w:szCs w:val="28"/>
        </w:rPr>
        <w:t>2021 года</w:t>
      </w:r>
      <w:r w:rsidR="00AC7F97" w:rsidRPr="00AC7F97">
        <w:rPr>
          <w:sz w:val="28"/>
          <w:szCs w:val="28"/>
        </w:rPr>
        <w:t xml:space="preserve"> -</w:t>
      </w:r>
      <w:r w:rsidR="00395493">
        <w:rPr>
          <w:sz w:val="28"/>
          <w:szCs w:val="28"/>
        </w:rPr>
        <w:br/>
      </w:r>
      <w:r w:rsidR="00AC7F97" w:rsidRPr="00AC7F97">
        <w:rPr>
          <w:sz w:val="28"/>
          <w:szCs w:val="28"/>
        </w:rPr>
        <w:t xml:space="preserve">195 млрд 256 млн </w:t>
      </w:r>
      <w:r w:rsidR="00AC7F97" w:rsidRPr="00AC7F97">
        <w:rPr>
          <w:spacing w:val="-4"/>
          <w:sz w:val="28"/>
          <w:szCs w:val="28"/>
        </w:rPr>
        <w:t xml:space="preserve">рублей или </w:t>
      </w:r>
      <w:r w:rsidR="00AC7F97" w:rsidRPr="00AC7F97">
        <w:rPr>
          <w:sz w:val="28"/>
          <w:szCs w:val="28"/>
        </w:rPr>
        <w:t>102,7</w:t>
      </w:r>
      <w:r w:rsidR="004B1074">
        <w:rPr>
          <w:spacing w:val="-4"/>
          <w:sz w:val="28"/>
          <w:szCs w:val="28"/>
        </w:rPr>
        <w:t xml:space="preserve">% </w:t>
      </w:r>
      <w:r w:rsidR="00AC7F97" w:rsidRPr="00AC7F97">
        <w:rPr>
          <w:spacing w:val="-4"/>
          <w:sz w:val="28"/>
          <w:szCs w:val="28"/>
        </w:rPr>
        <w:t>к соответств</w:t>
      </w:r>
      <w:r w:rsidR="004B1074">
        <w:rPr>
          <w:spacing w:val="-4"/>
          <w:sz w:val="28"/>
          <w:szCs w:val="28"/>
        </w:rPr>
        <w:t>ующему периоду предыдущего года</w:t>
      </w:r>
      <w:r w:rsidR="00AC7F97" w:rsidRPr="00AC7F97">
        <w:rPr>
          <w:spacing w:val="-4"/>
          <w:sz w:val="28"/>
          <w:szCs w:val="28"/>
        </w:rPr>
        <w:t>.</w:t>
      </w:r>
    </w:p>
    <w:p w:rsidR="00B21720" w:rsidRPr="00B21720" w:rsidRDefault="00FD6067" w:rsidP="00B21720">
      <w:pPr>
        <w:suppressAutoHyphens/>
        <w:jc w:val="both"/>
        <w:rPr>
          <w:sz w:val="28"/>
          <w:szCs w:val="28"/>
        </w:rPr>
      </w:pPr>
      <w:r w:rsidRPr="00B21720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column">
              <wp:posOffset>7620</wp:posOffset>
            </wp:positionH>
            <wp:positionV relativeFrom="paragraph">
              <wp:posOffset>34502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5="http://schemas.microsoft.com/office/word/2012/wordml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B21720">
        <w:rPr>
          <w:b/>
          <w:sz w:val="28"/>
          <w:szCs w:val="28"/>
        </w:rPr>
        <w:t>Цены.</w:t>
      </w:r>
      <w:r w:rsidR="00AC7C45" w:rsidRPr="00B21720">
        <w:rPr>
          <w:b/>
          <w:spacing w:val="-4"/>
          <w:sz w:val="28"/>
          <w:szCs w:val="28"/>
        </w:rPr>
        <w:t xml:space="preserve"> </w:t>
      </w:r>
      <w:r w:rsidR="00B21720" w:rsidRPr="00B21720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B21720" w:rsidRPr="00B21720">
        <w:rPr>
          <w:sz w:val="28"/>
          <w:szCs w:val="28"/>
        </w:rPr>
        <w:t xml:space="preserve">в октябре </w:t>
      </w:r>
      <w:r w:rsidR="00B21720">
        <w:rPr>
          <w:sz w:val="28"/>
          <w:szCs w:val="28"/>
        </w:rPr>
        <w:t>2021 года</w:t>
      </w:r>
      <w:r w:rsidR="00B21720" w:rsidRPr="00B21720">
        <w:rPr>
          <w:sz w:val="28"/>
          <w:szCs w:val="28"/>
        </w:rPr>
        <w:t xml:space="preserve"> по отношению к сентябрю составил 101,6%, по отношению к декабрю 2020</w:t>
      </w:r>
      <w:r w:rsidR="00B21720">
        <w:rPr>
          <w:sz w:val="28"/>
          <w:szCs w:val="28"/>
        </w:rPr>
        <w:t xml:space="preserve"> года</w:t>
      </w:r>
      <w:r w:rsidR="00B21720" w:rsidRPr="00B21720">
        <w:rPr>
          <w:sz w:val="28"/>
          <w:szCs w:val="28"/>
        </w:rPr>
        <w:t xml:space="preserve"> – 107,2%.</w:t>
      </w:r>
    </w:p>
    <w:p w:rsidR="006421FE" w:rsidRPr="00CD6B91" w:rsidRDefault="008D78C7" w:rsidP="00B21720">
      <w:pPr>
        <w:suppressAutoHyphens/>
        <w:jc w:val="both"/>
        <w:rPr>
          <w:sz w:val="28"/>
          <w:szCs w:val="28"/>
        </w:rPr>
      </w:pPr>
      <w:r w:rsidRPr="00CD6B91">
        <w:rPr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4A9B89DB" wp14:editId="4C0462D6">
            <wp:simplePos x="0" y="0"/>
            <wp:positionH relativeFrom="column">
              <wp:posOffset>-61595</wp:posOffset>
            </wp:positionH>
            <wp:positionV relativeFrom="paragraph">
              <wp:posOffset>16086</wp:posOffset>
            </wp:positionV>
            <wp:extent cx="722630" cy="67183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5="http://schemas.microsoft.com/office/word/2012/wordml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CD6B91">
        <w:rPr>
          <w:b/>
          <w:sz w:val="28"/>
          <w:szCs w:val="28"/>
        </w:rPr>
        <w:t xml:space="preserve">Уровень жизни. </w:t>
      </w:r>
      <w:r w:rsidR="000252F2" w:rsidRPr="00CD6B91">
        <w:rPr>
          <w:sz w:val="28"/>
          <w:szCs w:val="28"/>
        </w:rPr>
        <w:t xml:space="preserve">Среднемесячная начисленная заработная плата в </w:t>
      </w:r>
      <w:r w:rsidR="00E04A56" w:rsidRPr="00CD6B91">
        <w:rPr>
          <w:sz w:val="28"/>
          <w:szCs w:val="28"/>
        </w:rPr>
        <w:t>сентябре</w:t>
      </w:r>
      <w:r w:rsidR="00B32CE0" w:rsidRPr="00CD6B91">
        <w:rPr>
          <w:sz w:val="28"/>
          <w:szCs w:val="28"/>
        </w:rPr>
        <w:t xml:space="preserve"> 2021 года составила </w:t>
      </w:r>
      <w:r w:rsidR="00CD6B91" w:rsidRPr="00CD6B91">
        <w:rPr>
          <w:color w:val="000000"/>
          <w:sz w:val="28"/>
          <w:szCs w:val="28"/>
        </w:rPr>
        <w:t>46839,3</w:t>
      </w:r>
      <w:r w:rsidR="00682AE4" w:rsidRPr="00CD6B91">
        <w:rPr>
          <w:color w:val="000000"/>
          <w:sz w:val="28"/>
          <w:szCs w:val="28"/>
        </w:rPr>
        <w:t xml:space="preserve"> </w:t>
      </w:r>
      <w:r w:rsidR="00B32CE0" w:rsidRPr="00CD6B91">
        <w:rPr>
          <w:color w:val="000000"/>
          <w:sz w:val="28"/>
          <w:szCs w:val="28"/>
        </w:rPr>
        <w:t>рубл</w:t>
      </w:r>
      <w:r w:rsidR="00AE431A" w:rsidRPr="00CD6B91">
        <w:rPr>
          <w:color w:val="000000"/>
          <w:sz w:val="28"/>
          <w:szCs w:val="28"/>
        </w:rPr>
        <w:t>я</w:t>
      </w:r>
      <w:r w:rsidR="00B32CE0" w:rsidRPr="00CD6B91">
        <w:rPr>
          <w:b/>
          <w:color w:val="000000"/>
          <w:sz w:val="28"/>
          <w:szCs w:val="28"/>
        </w:rPr>
        <w:t xml:space="preserve"> </w:t>
      </w:r>
      <w:r w:rsidR="00C33818" w:rsidRPr="00CD6B91">
        <w:rPr>
          <w:sz w:val="28"/>
          <w:szCs w:val="28"/>
        </w:rPr>
        <w:t xml:space="preserve">– на </w:t>
      </w:r>
      <w:r w:rsidR="00CD6B91" w:rsidRPr="00CD6B91">
        <w:rPr>
          <w:sz w:val="28"/>
          <w:szCs w:val="28"/>
        </w:rPr>
        <w:t>7,9</w:t>
      </w:r>
      <w:r w:rsidR="00C33818" w:rsidRPr="00CD6B91">
        <w:rPr>
          <w:sz w:val="28"/>
          <w:szCs w:val="28"/>
        </w:rPr>
        <w:t>% больше, чем в</w:t>
      </w:r>
      <w:r w:rsidR="00222528" w:rsidRPr="00CD6B91">
        <w:rPr>
          <w:sz w:val="28"/>
          <w:szCs w:val="28"/>
        </w:rPr>
        <w:t xml:space="preserve"> </w:t>
      </w:r>
      <w:r w:rsidR="00CD6B91" w:rsidRPr="00CD6B91">
        <w:rPr>
          <w:sz w:val="28"/>
          <w:szCs w:val="28"/>
        </w:rPr>
        <w:t xml:space="preserve">сентябре </w:t>
      </w:r>
      <w:r w:rsidR="00222528" w:rsidRPr="00CD6B91">
        <w:rPr>
          <w:sz w:val="28"/>
          <w:szCs w:val="28"/>
        </w:rPr>
        <w:t>2020 года.</w:t>
      </w:r>
    </w:p>
    <w:p w:rsidR="00303969" w:rsidRPr="009038DC" w:rsidRDefault="00AC7F97" w:rsidP="009038DC">
      <w:pPr>
        <w:spacing w:after="120"/>
        <w:jc w:val="both"/>
        <w:rPr>
          <w:spacing w:val="-2"/>
          <w:sz w:val="28"/>
          <w:szCs w:val="28"/>
        </w:rPr>
      </w:pPr>
      <w:r w:rsidRPr="009038DC">
        <w:rPr>
          <w:b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6359082A" wp14:editId="699B1470">
            <wp:simplePos x="0" y="0"/>
            <wp:positionH relativeFrom="column">
              <wp:posOffset>-1059</wp:posOffset>
            </wp:positionH>
            <wp:positionV relativeFrom="paragraph">
              <wp:posOffset>51435</wp:posOffset>
            </wp:positionV>
            <wp:extent cx="649605" cy="563880"/>
            <wp:effectExtent l="0" t="0" r="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5="http://schemas.microsoft.com/office/word/2012/wordml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038DC">
        <w:rPr>
          <w:b/>
          <w:sz w:val="28"/>
          <w:szCs w:val="28"/>
        </w:rPr>
        <w:t xml:space="preserve">Рынок труда. </w:t>
      </w:r>
      <w:r w:rsidR="009038DC" w:rsidRPr="009038DC">
        <w:rPr>
          <w:sz w:val="28"/>
          <w:szCs w:val="28"/>
        </w:rPr>
        <w:t xml:space="preserve">Численность рабочей силы (экономически активного населения) в июле – сентябре </w:t>
      </w:r>
      <w:r w:rsidR="009038DC">
        <w:rPr>
          <w:sz w:val="28"/>
          <w:szCs w:val="28"/>
        </w:rPr>
        <w:t>2021 года</w:t>
      </w:r>
      <w:r w:rsidR="009038DC" w:rsidRPr="009038DC">
        <w:rPr>
          <w:sz w:val="28"/>
          <w:szCs w:val="28"/>
        </w:rPr>
        <w:t xml:space="preserve"> (в среднем за последние три месяца), по итогам обследования </w:t>
      </w:r>
      <w:r w:rsidR="009038DC" w:rsidRPr="009038DC">
        <w:rPr>
          <w:sz w:val="28"/>
          <w:szCs w:val="28"/>
        </w:rPr>
        <w:lastRenderedPageBreak/>
        <w:t xml:space="preserve">рабочей силы, </w:t>
      </w:r>
      <w:r w:rsidR="009038DC" w:rsidRPr="009038DC">
        <w:rPr>
          <w:spacing w:val="-4"/>
          <w:sz w:val="28"/>
          <w:szCs w:val="28"/>
        </w:rPr>
        <w:t>составила 538,8 тыс. человек, в том числе 518,3 тыс. человек или 96,2%</w:t>
      </w:r>
      <w:r w:rsidR="009038DC" w:rsidRPr="009038DC">
        <w:rPr>
          <w:sz w:val="28"/>
          <w:szCs w:val="28"/>
        </w:rPr>
        <w:t xml:space="preserve"> от численности рабочей силы, были заняты в экономике и 20,5 тыс. человек (3,8%) не имели занятия, но активно его искали (в соответствии с методологией Международной Организации</w:t>
      </w:r>
      <w:r w:rsidR="009038DC" w:rsidRPr="009038DC">
        <w:rPr>
          <w:spacing w:val="-2"/>
          <w:sz w:val="28"/>
          <w:szCs w:val="28"/>
        </w:rPr>
        <w:t xml:space="preserve"> Труда они классифицируются как безработные).</w:t>
      </w:r>
    </w:p>
    <w:p w:rsidR="00FD6067" w:rsidRPr="009038DC" w:rsidRDefault="00FD6067" w:rsidP="005F7469">
      <w:pPr>
        <w:spacing w:before="120"/>
        <w:jc w:val="both"/>
        <w:rPr>
          <w:sz w:val="28"/>
          <w:szCs w:val="28"/>
        </w:rPr>
      </w:pPr>
      <w:r w:rsidRPr="009038DC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5="http://schemas.microsoft.com/office/word/2012/wordml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9038DC">
        <w:rPr>
          <w:b/>
          <w:sz w:val="28"/>
          <w:szCs w:val="28"/>
        </w:rPr>
        <w:t>Население.</w:t>
      </w:r>
      <w:r w:rsidR="00C370AF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>Показатели естественного движения населения</w:t>
      </w:r>
      <w:r w:rsidR="00C370AF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 xml:space="preserve">в </w:t>
      </w:r>
      <w:r w:rsidR="00BF41FB" w:rsidRPr="009038DC">
        <w:rPr>
          <w:sz w:val="28"/>
          <w:szCs w:val="28"/>
        </w:rPr>
        <w:t>январе-</w:t>
      </w:r>
      <w:r w:rsidR="009038DC">
        <w:rPr>
          <w:sz w:val="28"/>
          <w:szCs w:val="28"/>
        </w:rPr>
        <w:t>октябре</w:t>
      </w:r>
      <w:r w:rsidR="003F35DD" w:rsidRPr="009038DC">
        <w:rPr>
          <w:sz w:val="28"/>
          <w:szCs w:val="28"/>
        </w:rPr>
        <w:t xml:space="preserve"> 2021 года</w:t>
      </w:r>
      <w:r w:rsidR="003F35DD" w:rsidRPr="009038DC">
        <w:rPr>
          <w:i/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 xml:space="preserve">сложились следующим образом: </w:t>
      </w:r>
      <w:r w:rsidR="00771D5C" w:rsidRPr="009038DC">
        <w:rPr>
          <w:sz w:val="28"/>
          <w:szCs w:val="28"/>
        </w:rPr>
        <w:t>число родившихся составило</w:t>
      </w:r>
      <w:r w:rsidR="003F35DD" w:rsidRPr="009038DC">
        <w:rPr>
          <w:sz w:val="28"/>
          <w:szCs w:val="28"/>
        </w:rPr>
        <w:t xml:space="preserve"> </w:t>
      </w:r>
      <w:r w:rsidR="009038DC">
        <w:rPr>
          <w:sz w:val="28"/>
          <w:szCs w:val="28"/>
        </w:rPr>
        <w:t>7114</w:t>
      </w:r>
      <w:r w:rsidR="00771D5C" w:rsidRPr="009038DC">
        <w:rPr>
          <w:sz w:val="28"/>
          <w:szCs w:val="28"/>
        </w:rPr>
        <w:t xml:space="preserve"> человек, умерших -</w:t>
      </w:r>
      <w:r w:rsidR="00EC170C" w:rsidRPr="009038DC">
        <w:rPr>
          <w:sz w:val="28"/>
          <w:szCs w:val="28"/>
        </w:rPr>
        <w:t xml:space="preserve"> </w:t>
      </w:r>
      <w:r w:rsidR="009038DC">
        <w:rPr>
          <w:sz w:val="28"/>
          <w:szCs w:val="28"/>
        </w:rPr>
        <w:t>15684</w:t>
      </w:r>
      <w:r w:rsidR="003F35DD" w:rsidRPr="009038DC">
        <w:rPr>
          <w:sz w:val="28"/>
          <w:szCs w:val="28"/>
        </w:rPr>
        <w:t xml:space="preserve"> </w:t>
      </w:r>
      <w:r w:rsidR="00BF41FB" w:rsidRPr="009038DC">
        <w:rPr>
          <w:sz w:val="28"/>
          <w:szCs w:val="28"/>
        </w:rPr>
        <w:t>человек</w:t>
      </w:r>
      <w:r w:rsidR="000F1876">
        <w:rPr>
          <w:sz w:val="28"/>
          <w:szCs w:val="28"/>
        </w:rPr>
        <w:t>а</w:t>
      </w:r>
      <w:r w:rsidR="003F35DD" w:rsidRPr="009038DC">
        <w:rPr>
          <w:sz w:val="28"/>
          <w:szCs w:val="28"/>
        </w:rPr>
        <w:t xml:space="preserve">, естественная убыль составила </w:t>
      </w:r>
      <w:r w:rsidR="009038DC">
        <w:rPr>
          <w:sz w:val="28"/>
          <w:szCs w:val="28"/>
        </w:rPr>
        <w:t>8570</w:t>
      </w:r>
      <w:r w:rsidR="00EC170C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>человек.</w:t>
      </w:r>
    </w:p>
    <w:p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:rsidR="00640B16" w:rsidRPr="0027365A" w:rsidRDefault="00EC170C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Морозова Ольга Анатольевна</w:t>
      </w:r>
    </w:p>
    <w:p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>ссылка на Калугастат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A4A"/>
    <w:rsid w:val="000E0CFF"/>
    <w:rsid w:val="000E49A0"/>
    <w:rsid w:val="000E7C70"/>
    <w:rsid w:val="000F1876"/>
    <w:rsid w:val="000F7377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05ABF"/>
    <w:rsid w:val="00215975"/>
    <w:rsid w:val="00222528"/>
    <w:rsid w:val="00226F28"/>
    <w:rsid w:val="002319E8"/>
    <w:rsid w:val="00243C9E"/>
    <w:rsid w:val="00250774"/>
    <w:rsid w:val="00253570"/>
    <w:rsid w:val="00253E1D"/>
    <w:rsid w:val="00257257"/>
    <w:rsid w:val="002623FB"/>
    <w:rsid w:val="0027365A"/>
    <w:rsid w:val="002A095D"/>
    <w:rsid w:val="002A3046"/>
    <w:rsid w:val="002B758C"/>
    <w:rsid w:val="002C471A"/>
    <w:rsid w:val="002E0BC5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3F460B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5300"/>
    <w:rsid w:val="005009FA"/>
    <w:rsid w:val="005138A4"/>
    <w:rsid w:val="0052164D"/>
    <w:rsid w:val="00535ACE"/>
    <w:rsid w:val="00542000"/>
    <w:rsid w:val="005432C1"/>
    <w:rsid w:val="00546D2B"/>
    <w:rsid w:val="00547D9F"/>
    <w:rsid w:val="00566E67"/>
    <w:rsid w:val="00573E89"/>
    <w:rsid w:val="005817E8"/>
    <w:rsid w:val="005A4A0F"/>
    <w:rsid w:val="005A7D75"/>
    <w:rsid w:val="005B787F"/>
    <w:rsid w:val="005E4009"/>
    <w:rsid w:val="005E4728"/>
    <w:rsid w:val="005E4D7B"/>
    <w:rsid w:val="005F7469"/>
    <w:rsid w:val="0064079A"/>
    <w:rsid w:val="00640834"/>
    <w:rsid w:val="00640B16"/>
    <w:rsid w:val="006421FE"/>
    <w:rsid w:val="00651457"/>
    <w:rsid w:val="00667804"/>
    <w:rsid w:val="00670B9E"/>
    <w:rsid w:val="006751F4"/>
    <w:rsid w:val="006770D2"/>
    <w:rsid w:val="00682AE4"/>
    <w:rsid w:val="00683BD9"/>
    <w:rsid w:val="006A317F"/>
    <w:rsid w:val="006B0C50"/>
    <w:rsid w:val="006B52BA"/>
    <w:rsid w:val="006B7A75"/>
    <w:rsid w:val="006C0312"/>
    <w:rsid w:val="006C4694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558F"/>
    <w:rsid w:val="007240EF"/>
    <w:rsid w:val="00732781"/>
    <w:rsid w:val="007421CC"/>
    <w:rsid w:val="00744F06"/>
    <w:rsid w:val="007510C0"/>
    <w:rsid w:val="00761216"/>
    <w:rsid w:val="00762111"/>
    <w:rsid w:val="00767858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6296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84EEE"/>
    <w:rsid w:val="008B0E51"/>
    <w:rsid w:val="008B1554"/>
    <w:rsid w:val="008C005A"/>
    <w:rsid w:val="008D3EEB"/>
    <w:rsid w:val="008D6054"/>
    <w:rsid w:val="008D78C7"/>
    <w:rsid w:val="008E6E06"/>
    <w:rsid w:val="008F06D7"/>
    <w:rsid w:val="008F1C07"/>
    <w:rsid w:val="008F3B29"/>
    <w:rsid w:val="008F5E7E"/>
    <w:rsid w:val="009008B3"/>
    <w:rsid w:val="009017A2"/>
    <w:rsid w:val="009038DC"/>
    <w:rsid w:val="00915291"/>
    <w:rsid w:val="00916DAD"/>
    <w:rsid w:val="009267ED"/>
    <w:rsid w:val="009374F3"/>
    <w:rsid w:val="009423F3"/>
    <w:rsid w:val="00970675"/>
    <w:rsid w:val="00974312"/>
    <w:rsid w:val="00985D1B"/>
    <w:rsid w:val="00986A4C"/>
    <w:rsid w:val="00986A89"/>
    <w:rsid w:val="009A23E6"/>
    <w:rsid w:val="009B7CBC"/>
    <w:rsid w:val="009C7908"/>
    <w:rsid w:val="009E5391"/>
    <w:rsid w:val="009F2CA9"/>
    <w:rsid w:val="009F6534"/>
    <w:rsid w:val="00A0378F"/>
    <w:rsid w:val="00A078B7"/>
    <w:rsid w:val="00A2035E"/>
    <w:rsid w:val="00A3229A"/>
    <w:rsid w:val="00A34272"/>
    <w:rsid w:val="00A729D6"/>
    <w:rsid w:val="00A72A8B"/>
    <w:rsid w:val="00A753F7"/>
    <w:rsid w:val="00A7728A"/>
    <w:rsid w:val="00A82E2E"/>
    <w:rsid w:val="00A96796"/>
    <w:rsid w:val="00A96CF2"/>
    <w:rsid w:val="00A97EC9"/>
    <w:rsid w:val="00AB6E72"/>
    <w:rsid w:val="00AC1F2C"/>
    <w:rsid w:val="00AC48DF"/>
    <w:rsid w:val="00AC7C45"/>
    <w:rsid w:val="00AC7F97"/>
    <w:rsid w:val="00AD4F71"/>
    <w:rsid w:val="00AE431A"/>
    <w:rsid w:val="00AE4E08"/>
    <w:rsid w:val="00AE5507"/>
    <w:rsid w:val="00AE701A"/>
    <w:rsid w:val="00B21720"/>
    <w:rsid w:val="00B24E60"/>
    <w:rsid w:val="00B32CE0"/>
    <w:rsid w:val="00B34134"/>
    <w:rsid w:val="00B4200C"/>
    <w:rsid w:val="00B4736E"/>
    <w:rsid w:val="00B654C4"/>
    <w:rsid w:val="00B74FFD"/>
    <w:rsid w:val="00B76BF8"/>
    <w:rsid w:val="00B8126C"/>
    <w:rsid w:val="00B828D9"/>
    <w:rsid w:val="00B936D4"/>
    <w:rsid w:val="00BB01CC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64AC9"/>
    <w:rsid w:val="00C66EE0"/>
    <w:rsid w:val="00C809EB"/>
    <w:rsid w:val="00C86D03"/>
    <w:rsid w:val="00C935B7"/>
    <w:rsid w:val="00CA043C"/>
    <w:rsid w:val="00CA3FC6"/>
    <w:rsid w:val="00CA6435"/>
    <w:rsid w:val="00CC68F9"/>
    <w:rsid w:val="00CD3416"/>
    <w:rsid w:val="00CD6B91"/>
    <w:rsid w:val="00CE712A"/>
    <w:rsid w:val="00D03184"/>
    <w:rsid w:val="00D07989"/>
    <w:rsid w:val="00D07CF4"/>
    <w:rsid w:val="00D118E5"/>
    <w:rsid w:val="00D20363"/>
    <w:rsid w:val="00D210D0"/>
    <w:rsid w:val="00D23E2D"/>
    <w:rsid w:val="00D33A32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80BD5"/>
    <w:rsid w:val="00E91EB8"/>
    <w:rsid w:val="00E969DF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007B6"/>
    <w:rsid w:val="00F168B0"/>
    <w:rsid w:val="00F31087"/>
    <w:rsid w:val="00F45B26"/>
    <w:rsid w:val="00F552D2"/>
    <w:rsid w:val="00F71802"/>
    <w:rsid w:val="00F75E59"/>
    <w:rsid w:val="00F870C5"/>
    <w:rsid w:val="00F93573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../ppt/media/image262.sv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webSettings" Target="webSettings.xm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../ppt/media/image18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FF02-39FF-4753-9036-16D2B8CF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Мазина Ольга Васильевна</cp:lastModifiedBy>
  <cp:revision>2</cp:revision>
  <cp:lastPrinted>2021-12-07T11:04:00Z</cp:lastPrinted>
  <dcterms:created xsi:type="dcterms:W3CDTF">2021-12-09T12:25:00Z</dcterms:created>
  <dcterms:modified xsi:type="dcterms:W3CDTF">2021-12-09T12:25:00Z</dcterms:modified>
</cp:coreProperties>
</file>